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0205" w:rsidRDefault="00290205" w:rsidP="006C0B77">
      <w:pPr>
        <w:spacing w:after="0"/>
        <w:ind w:firstLine="709"/>
        <w:jc w:val="both"/>
        <w:rPr>
          <w:rFonts w:ascii="Arial" w:hAnsi="Arial" w:cs="Arial"/>
          <w:color w:val="1A1A1A"/>
          <w:shd w:val="clear" w:color="auto" w:fill="FFFFFF"/>
        </w:rPr>
      </w:pPr>
      <w:r>
        <w:rPr>
          <w:rFonts w:ascii="Arial" w:hAnsi="Arial" w:cs="Arial"/>
          <w:color w:val="1A1A1A"/>
          <w:shd w:val="clear" w:color="auto" w:fill="FFFFFF"/>
        </w:rPr>
        <w:t xml:space="preserve">Курс «Анализ и представление научно-технической информации» для магистров направлен на формирование системных навыков полного цикла работы с исследовательскими данными — от библиографического поиска до компьютерного анализа изображений и публикации результатов. В первой части программы студенты осваивают стратегии информационного поиска, инструменты </w:t>
      </w:r>
      <w:proofErr w:type="spellStart"/>
      <w:r>
        <w:rPr>
          <w:rFonts w:ascii="Arial" w:hAnsi="Arial" w:cs="Arial"/>
          <w:color w:val="1A1A1A"/>
          <w:shd w:val="clear" w:color="auto" w:fill="FFFFFF"/>
        </w:rPr>
        <w:t>наукометрии</w:t>
      </w:r>
      <w:proofErr w:type="spellEnd"/>
      <w:r>
        <w:rPr>
          <w:rFonts w:ascii="Arial" w:hAnsi="Arial" w:cs="Arial"/>
          <w:color w:val="1A1A1A"/>
          <w:shd w:val="clear" w:color="auto" w:fill="FFFFFF"/>
        </w:rPr>
        <w:t xml:space="preserve"> и правила подготовки академических докладов. Основной междисциплинарный блок посвящен изучению видов микроскопии, физики формирования сигналов и методам цифровой обработки полученных изображений и спектров. Закл</w:t>
      </w:r>
      <w:bookmarkStart w:id="0" w:name="_GoBack"/>
      <w:bookmarkEnd w:id="0"/>
      <w:r>
        <w:rPr>
          <w:rFonts w:ascii="Arial" w:hAnsi="Arial" w:cs="Arial"/>
          <w:color w:val="1A1A1A"/>
          <w:shd w:val="clear" w:color="auto" w:fill="FFFFFF"/>
        </w:rPr>
        <w:t>ючительные модули ориентированы на алгоритмы сегментации и продвинутого анализа данных с автоматизацией софта, а также обработку и графическое оформление результатов для подготовки научных отчетов и презентаций, написания высокорейтинговых научных статей и изучения основ рецензирования.</w:t>
      </w:r>
    </w:p>
    <w:p w:rsidR="00290205" w:rsidRDefault="00290205" w:rsidP="006C0B77">
      <w:pPr>
        <w:spacing w:after="0"/>
        <w:ind w:firstLine="709"/>
        <w:jc w:val="both"/>
        <w:rPr>
          <w:rFonts w:ascii="Arial" w:hAnsi="Arial" w:cs="Arial"/>
          <w:color w:val="1A1A1A"/>
          <w:shd w:val="clear" w:color="auto" w:fill="FFFFFF"/>
        </w:rPr>
      </w:pPr>
    </w:p>
    <w:p w:rsidR="00290205" w:rsidRDefault="00290205" w:rsidP="006C0B77">
      <w:pPr>
        <w:spacing w:after="0"/>
        <w:ind w:firstLine="709"/>
        <w:jc w:val="both"/>
      </w:pPr>
    </w:p>
    <w:sectPr w:rsidR="00290205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0205"/>
    <w:rsid w:val="000D4DE0"/>
    <w:rsid w:val="00290205"/>
    <w:rsid w:val="006C0B77"/>
    <w:rsid w:val="008242FF"/>
    <w:rsid w:val="00870751"/>
    <w:rsid w:val="00922C48"/>
    <w:rsid w:val="00B915B7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675F1F-6287-4D12-AB9F-769073F6D1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129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Кравченко Анастасия Олеговна</cp:lastModifiedBy>
  <cp:revision>2</cp:revision>
  <dcterms:created xsi:type="dcterms:W3CDTF">2026-08-24T10:56:00Z</dcterms:created>
  <dcterms:modified xsi:type="dcterms:W3CDTF">2026-09-22T13:50:00Z</dcterms:modified>
</cp:coreProperties>
</file>