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16AC83" w14:textId="711DFB0B" w:rsidR="001A4CD0" w:rsidRPr="000F486D" w:rsidRDefault="001E5DF4">
      <w:pPr>
        <w:rPr>
          <w:rFonts w:ascii="Times New Roman" w:hAnsi="Times New Roman" w:cs="Times New Roman"/>
          <w:lang w:val="ru-RU"/>
        </w:rPr>
      </w:pPr>
      <w:r w:rsidRPr="000F486D">
        <w:rPr>
          <w:rFonts w:ascii="Times New Roman" w:hAnsi="Times New Roman" w:cs="Times New Roman"/>
          <w:lang w:val="ru-RU"/>
        </w:rPr>
        <w:t>Абстракт:</w:t>
      </w:r>
    </w:p>
    <w:p w14:paraId="52BBC485" w14:textId="326008DD" w:rsidR="001E5DF4" w:rsidRPr="000F486D" w:rsidRDefault="001E5DF4">
      <w:pPr>
        <w:rPr>
          <w:rFonts w:ascii="Times New Roman" w:hAnsi="Times New Roman" w:cs="Times New Roman"/>
          <w:lang w:val="ru-RU"/>
        </w:rPr>
      </w:pPr>
      <w:r w:rsidRPr="000F486D">
        <w:rPr>
          <w:rFonts w:ascii="Times New Roman" w:hAnsi="Times New Roman" w:cs="Times New Roman"/>
          <w:lang w:val="ru-RU"/>
        </w:rPr>
        <w:t>Продуктовая аналитика – практикоориентированный курс, обучающий превращать данные о поведении пользователей в обоснованные решения о развитии цифрового продукта: от построения системы метрик и событийной модели данных до когортного анализа, юнит-экономики и дизайна контролируемых экспериментов, что формирует умение выбирать адекватный аналитический метод под поставленный вопрос и представлять результат в виде рекомендаций с оценкой ограничений и рисков.</w:t>
      </w:r>
    </w:p>
    <w:p w14:paraId="380E46DE" w14:textId="77777777" w:rsidR="001E5DF4" w:rsidRPr="000F486D" w:rsidRDefault="001E5DF4">
      <w:pPr>
        <w:rPr>
          <w:rFonts w:ascii="Times New Roman" w:hAnsi="Times New Roman" w:cs="Times New Roman"/>
          <w:lang w:val="ru-RU"/>
        </w:rPr>
      </w:pPr>
    </w:p>
    <w:p w14:paraId="19DB6D39" w14:textId="63FA563D" w:rsidR="001E5DF4" w:rsidRPr="000F486D" w:rsidRDefault="001E5DF4">
      <w:pPr>
        <w:rPr>
          <w:rFonts w:ascii="Times New Roman" w:hAnsi="Times New Roman" w:cs="Times New Roman"/>
          <w:lang w:val="ru-RU"/>
        </w:rPr>
      </w:pPr>
      <w:r w:rsidRPr="000F486D">
        <w:rPr>
          <w:rFonts w:ascii="Times New Roman" w:hAnsi="Times New Roman" w:cs="Times New Roman"/>
          <w:lang w:val="ru-RU"/>
        </w:rPr>
        <w:t>Краткое описание:</w:t>
      </w:r>
    </w:p>
    <w:p w14:paraId="31DD9142" w14:textId="69521854" w:rsidR="001E5DF4" w:rsidRPr="000F486D" w:rsidRDefault="001E5DF4">
      <w:pPr>
        <w:rPr>
          <w:rFonts w:ascii="Times New Roman" w:hAnsi="Times New Roman" w:cs="Times New Roman"/>
          <w:lang w:val="ru-RU"/>
        </w:rPr>
      </w:pPr>
      <w:r w:rsidRPr="000F486D">
        <w:rPr>
          <w:rFonts w:ascii="Times New Roman" w:hAnsi="Times New Roman" w:cs="Times New Roman"/>
          <w:lang w:val="ru-RU"/>
        </w:rPr>
        <w:t xml:space="preserve">Продуктовая аналитика – курс, обучающий превращать данные о поведении пользователей в решения о развитии цифрового продукта: система метрик, когортный анализ, юнит-экономика и </w:t>
      </w:r>
      <w:r w:rsidRPr="000F486D">
        <w:rPr>
          <w:rFonts w:ascii="Times New Roman" w:hAnsi="Times New Roman" w:cs="Times New Roman"/>
          <w:lang w:val="en-US"/>
        </w:rPr>
        <w:t>A</w:t>
      </w:r>
      <w:r w:rsidRPr="000F486D">
        <w:rPr>
          <w:rFonts w:ascii="Times New Roman" w:hAnsi="Times New Roman" w:cs="Times New Roman"/>
          <w:lang w:val="ru-RU"/>
        </w:rPr>
        <w:t>/</w:t>
      </w:r>
      <w:r w:rsidRPr="000F486D">
        <w:rPr>
          <w:rFonts w:ascii="Times New Roman" w:hAnsi="Times New Roman" w:cs="Times New Roman"/>
          <w:lang w:val="en-US"/>
        </w:rPr>
        <w:t>B</w:t>
      </w:r>
      <w:r w:rsidRPr="000F486D">
        <w:rPr>
          <w:rFonts w:ascii="Times New Roman" w:hAnsi="Times New Roman" w:cs="Times New Roman"/>
          <w:lang w:val="ru-RU"/>
        </w:rPr>
        <w:t>-тестирование.</w:t>
      </w:r>
    </w:p>
    <w:sectPr w:rsidR="001E5DF4" w:rsidRPr="000F48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DF4"/>
    <w:rsid w:val="000F486D"/>
    <w:rsid w:val="001A4CD0"/>
    <w:rsid w:val="001E5DF4"/>
    <w:rsid w:val="006E22EE"/>
    <w:rsid w:val="00794883"/>
    <w:rsid w:val="00CD21AB"/>
    <w:rsid w:val="00D7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2C54EA9"/>
  <w15:chartTrackingRefBased/>
  <w15:docId w15:val="{E7284328-B698-FB49-9B88-13D92F65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D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D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D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D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D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D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D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D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D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D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D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D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D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D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D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D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D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D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D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D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D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D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D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2026-08-28T09:04:00Z</dcterms:created>
  <dcterms:modified xsi:type="dcterms:W3CDTF">2026-08-28T09:24:00Z</dcterms:modified>
</cp:coreProperties>
</file>